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C84EBB">
        <w:rPr>
          <w:rFonts w:ascii="Lucida Sans" w:hAnsi="Lucida Sans"/>
        </w:rPr>
        <w:t>029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8D1D66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686F82">
        <w:rPr>
          <w:rFonts w:ascii="Lucida Sans" w:hAnsi="Lucida Sans"/>
        </w:rPr>
        <w:t>o</w:t>
      </w:r>
      <w:r w:rsidR="00966D5D">
        <w:rPr>
          <w:rFonts w:ascii="Lucida Sans" w:hAnsi="Lucida Sans"/>
        </w:rPr>
        <w:t xml:space="preserve"> servidor</w:t>
      </w:r>
      <w:r w:rsidR="00686F82">
        <w:rPr>
          <w:rFonts w:ascii="Lucida Sans" w:hAnsi="Lucida Sans"/>
        </w:rPr>
        <w:t xml:space="preserve"> abaixo relacionado</w:t>
      </w:r>
      <w:r w:rsidR="00A86290">
        <w:rPr>
          <w:rFonts w:ascii="Lucida Sans" w:hAnsi="Lucida Sans"/>
        </w:rPr>
        <w:t xml:space="preserve">, ocupante do </w:t>
      </w:r>
      <w:r w:rsidR="00686F82">
        <w:rPr>
          <w:rFonts w:ascii="Lucida Sans" w:hAnsi="Lucida Sans"/>
        </w:rPr>
        <w:t>cargo efetivo de Oficial</w:t>
      </w:r>
      <w:r w:rsidR="00A86290">
        <w:rPr>
          <w:rFonts w:ascii="Lucida Sans" w:hAnsi="Lucida Sans"/>
        </w:rPr>
        <w:t xml:space="preserve"> </w:t>
      </w:r>
      <w:r w:rsidR="00774E9D">
        <w:rPr>
          <w:rFonts w:ascii="Lucida Sans" w:hAnsi="Lucida Sans"/>
        </w:rPr>
        <w:t xml:space="preserve">Administrativo, designado na Portaria nº 006/2017 de 02.01.2017,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 w:rsidR="00686F82">
        <w:rPr>
          <w:rFonts w:ascii="Lucida Sans" w:hAnsi="Lucida Sans"/>
        </w:rPr>
        <w:t xml:space="preserve"> símbolo F-16</w:t>
      </w:r>
      <w:r>
        <w:rPr>
          <w:rFonts w:ascii="Lucida Sans" w:hAnsi="Lucida Sans"/>
        </w:rPr>
        <w:t xml:space="preserve"> -</w:t>
      </w:r>
      <w:r w:rsidR="00774E9D">
        <w:rPr>
          <w:rFonts w:ascii="Lucida Sans" w:hAnsi="Lucida Sans"/>
        </w:rPr>
        <w:t xml:space="preserve"> </w:t>
      </w:r>
      <w:r w:rsidR="00686F82">
        <w:rPr>
          <w:rFonts w:ascii="Lucida Sans" w:hAnsi="Lucida Sans"/>
        </w:rPr>
        <w:t>Gratificação por Colaborador de Controle Interno</w:t>
      </w:r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84EBB">
        <w:rPr>
          <w:rFonts w:ascii="Lucida Sans" w:hAnsi="Lucida Sans"/>
        </w:rPr>
        <w:t>I, Da Lei Municipal Nº 757/2014.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686F82" w:rsidP="00575B0B">
            <w:pPr>
              <w:ind w:right="-1"/>
              <w:rPr>
                <w:rFonts w:ascii="Lucida Sans" w:hAnsi="Lucida Sans"/>
              </w:rPr>
            </w:pPr>
            <w:proofErr w:type="spellStart"/>
            <w:r>
              <w:rPr>
                <w:rFonts w:ascii="Lucida Sans" w:hAnsi="Lucida Sans"/>
              </w:rPr>
              <w:t>Floripo</w:t>
            </w:r>
            <w:proofErr w:type="spellEnd"/>
            <w:r>
              <w:rPr>
                <w:rFonts w:ascii="Lucida Sans" w:hAnsi="Lucida Sans"/>
              </w:rPr>
              <w:t xml:space="preserve"> João Soares</w:t>
            </w:r>
          </w:p>
        </w:tc>
        <w:tc>
          <w:tcPr>
            <w:tcW w:w="4394" w:type="dxa"/>
          </w:tcPr>
          <w:p w:rsidR="00575B0B" w:rsidRDefault="00686F82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886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A435C6" w:rsidRDefault="00A435C6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14117" w:rsidRDefault="00A14117" w:rsidP="00267A15">
      <w:pPr>
        <w:ind w:left="851" w:right="425"/>
        <w:rPr>
          <w:rFonts w:ascii="Lucida Sans" w:hAnsi="Lucida Sans"/>
        </w:rPr>
      </w:pP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02" w:rsidRDefault="00696E02" w:rsidP="00267A15">
      <w:r>
        <w:separator/>
      </w:r>
    </w:p>
  </w:endnote>
  <w:endnote w:type="continuationSeparator" w:id="1">
    <w:p w:rsidR="00696E02" w:rsidRDefault="00696E02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02" w:rsidRDefault="00696E02" w:rsidP="00267A15">
      <w:r>
        <w:separator/>
      </w:r>
    </w:p>
  </w:footnote>
  <w:footnote w:type="continuationSeparator" w:id="1">
    <w:p w:rsidR="00696E02" w:rsidRDefault="00696E02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02" w:rsidRPr="00267A15" w:rsidRDefault="00696E02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696E02" w:rsidRDefault="00696E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A1D6E"/>
    <w:rsid w:val="000B2EE8"/>
    <w:rsid w:val="000D1451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6DED"/>
    <w:rsid w:val="001424C7"/>
    <w:rsid w:val="0016223B"/>
    <w:rsid w:val="00162C98"/>
    <w:rsid w:val="001653DF"/>
    <w:rsid w:val="001673CC"/>
    <w:rsid w:val="0017214B"/>
    <w:rsid w:val="001A25F0"/>
    <w:rsid w:val="001A47DB"/>
    <w:rsid w:val="001B1E8F"/>
    <w:rsid w:val="001B7ACD"/>
    <w:rsid w:val="001F07A0"/>
    <w:rsid w:val="001F5427"/>
    <w:rsid w:val="00217EE5"/>
    <w:rsid w:val="0022318A"/>
    <w:rsid w:val="00264148"/>
    <w:rsid w:val="00267A15"/>
    <w:rsid w:val="0027216B"/>
    <w:rsid w:val="00275384"/>
    <w:rsid w:val="00277C6B"/>
    <w:rsid w:val="002A58A6"/>
    <w:rsid w:val="002D28AC"/>
    <w:rsid w:val="002D36B4"/>
    <w:rsid w:val="002D3BD3"/>
    <w:rsid w:val="002E6F3A"/>
    <w:rsid w:val="0030054C"/>
    <w:rsid w:val="00300581"/>
    <w:rsid w:val="00301ACE"/>
    <w:rsid w:val="00302EB5"/>
    <w:rsid w:val="00305390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5EDE"/>
    <w:rsid w:val="0042189D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30989"/>
    <w:rsid w:val="00646654"/>
    <w:rsid w:val="00654F10"/>
    <w:rsid w:val="00664005"/>
    <w:rsid w:val="00673201"/>
    <w:rsid w:val="006768A0"/>
    <w:rsid w:val="00681F0B"/>
    <w:rsid w:val="00683417"/>
    <w:rsid w:val="00686F82"/>
    <w:rsid w:val="00696E02"/>
    <w:rsid w:val="006B3A81"/>
    <w:rsid w:val="006B3FA4"/>
    <w:rsid w:val="006C317E"/>
    <w:rsid w:val="006C5B1B"/>
    <w:rsid w:val="006D11F9"/>
    <w:rsid w:val="006D14B1"/>
    <w:rsid w:val="006D3FC3"/>
    <w:rsid w:val="006F4E76"/>
    <w:rsid w:val="00700B79"/>
    <w:rsid w:val="007106ED"/>
    <w:rsid w:val="00716930"/>
    <w:rsid w:val="00725B2A"/>
    <w:rsid w:val="00736820"/>
    <w:rsid w:val="0075562D"/>
    <w:rsid w:val="00774A3F"/>
    <w:rsid w:val="00774E9D"/>
    <w:rsid w:val="00777B75"/>
    <w:rsid w:val="007A022E"/>
    <w:rsid w:val="007A6609"/>
    <w:rsid w:val="007A6C16"/>
    <w:rsid w:val="007B72A1"/>
    <w:rsid w:val="007E4036"/>
    <w:rsid w:val="00807C2E"/>
    <w:rsid w:val="008134C1"/>
    <w:rsid w:val="00832E60"/>
    <w:rsid w:val="0085272F"/>
    <w:rsid w:val="008529EE"/>
    <w:rsid w:val="00853A9C"/>
    <w:rsid w:val="00857D17"/>
    <w:rsid w:val="00863F58"/>
    <w:rsid w:val="00871208"/>
    <w:rsid w:val="008843BC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17DC"/>
    <w:rsid w:val="009D0630"/>
    <w:rsid w:val="009E79D2"/>
    <w:rsid w:val="009F31E0"/>
    <w:rsid w:val="009F5BAB"/>
    <w:rsid w:val="009F6C11"/>
    <w:rsid w:val="009F6F48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732C3"/>
    <w:rsid w:val="00B84A2D"/>
    <w:rsid w:val="00B93852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75634"/>
    <w:rsid w:val="00C8148B"/>
    <w:rsid w:val="00C84EBB"/>
    <w:rsid w:val="00C90540"/>
    <w:rsid w:val="00CA4C0F"/>
    <w:rsid w:val="00CB60FA"/>
    <w:rsid w:val="00CC298A"/>
    <w:rsid w:val="00CE1B8A"/>
    <w:rsid w:val="00CE55E0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15E5F"/>
    <w:rsid w:val="00F167BA"/>
    <w:rsid w:val="00F25DE6"/>
    <w:rsid w:val="00F52D1E"/>
    <w:rsid w:val="00F56E15"/>
    <w:rsid w:val="00F57A8B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5</cp:revision>
  <cp:lastPrinted>2015-05-19T13:20:00Z</cp:lastPrinted>
  <dcterms:created xsi:type="dcterms:W3CDTF">2017-01-19T16:01:00Z</dcterms:created>
  <dcterms:modified xsi:type="dcterms:W3CDTF">2017-01-20T10:55:00Z</dcterms:modified>
</cp:coreProperties>
</file>